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CE" w:rsidRDefault="00E326CE" w:rsidP="00E326CE">
      <w:pPr>
        <w:widowControl/>
        <w:spacing w:line="460" w:lineRule="exact"/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201</w:t>
      </w:r>
      <w:r w:rsidR="00705F0A"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9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全国大学生电子设计竞赛</w:t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江苏赛区</w:t>
      </w:r>
    </w:p>
    <w:p w:rsidR="00E326CE" w:rsidRDefault="00E326CE" w:rsidP="00E326CE">
      <w:pPr>
        <w:widowControl/>
        <w:spacing w:line="460" w:lineRule="exact"/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r w:rsidRPr="000A473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综合测评</w:t>
      </w:r>
      <w:r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通知</w:t>
      </w:r>
      <w:r>
        <w:rPr>
          <w:rFonts w:ascii="微软雅黑" w:eastAsia="微软雅黑" w:hAnsi="微软雅黑" w:cs="宋体"/>
          <w:color w:val="000000"/>
          <w:kern w:val="0"/>
          <w:sz w:val="28"/>
          <w:szCs w:val="28"/>
        </w:rPr>
        <w:t>及</w:t>
      </w:r>
      <w:r w:rsidRPr="000A4736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实施办法</w:t>
      </w:r>
    </w:p>
    <w:p w:rsidR="00E326CE" w:rsidRPr="000A4736" w:rsidRDefault="00E326CE" w:rsidP="00E326CE">
      <w:pPr>
        <w:widowControl/>
        <w:shd w:val="clear" w:color="auto" w:fill="FFFFFF"/>
        <w:spacing w:line="460" w:lineRule="exac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A4736">
        <w:rPr>
          <w:rFonts w:ascii="宋体" w:eastAsia="宋体" w:hAnsi="宋体" w:cs="宋体"/>
          <w:color w:val="000000"/>
          <w:kern w:val="0"/>
          <w:sz w:val="24"/>
          <w:szCs w:val="24"/>
        </w:rPr>
        <w:t>“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综合测评</w:t>
      </w:r>
      <w:r w:rsidRPr="000A4736"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是全国大学生电子设计竞赛评审工作中的重要环节，是</w:t>
      </w:r>
      <w:r w:rsidRPr="000A4736">
        <w:rPr>
          <w:rFonts w:ascii="宋体" w:eastAsia="宋体" w:hAnsi="宋体" w:cs="宋体"/>
          <w:color w:val="000000"/>
          <w:kern w:val="0"/>
          <w:sz w:val="24"/>
          <w:szCs w:val="24"/>
        </w:rPr>
        <w:t>“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一次竞赛二级评审</w:t>
      </w:r>
      <w:r w:rsidRPr="000A4736"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工作中全国专家组评审工作的一部分。</w:t>
      </w:r>
      <w:r w:rsidRPr="000A4736">
        <w:rPr>
          <w:rFonts w:ascii="宋体" w:eastAsia="宋体" w:hAnsi="宋体" w:cs="宋体"/>
          <w:color w:val="000000"/>
          <w:kern w:val="0"/>
          <w:sz w:val="24"/>
          <w:szCs w:val="24"/>
        </w:rPr>
        <w:t>“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综合测评</w:t>
      </w:r>
      <w:r w:rsidRPr="000A4736">
        <w:rPr>
          <w:rFonts w:ascii="宋体" w:eastAsia="宋体" w:hAnsi="宋体" w:cs="宋体"/>
          <w:color w:val="000000"/>
          <w:kern w:val="0"/>
          <w:sz w:val="24"/>
          <w:szCs w:val="24"/>
        </w:rPr>
        <w:t>”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的具体办法如下：</w:t>
      </w:r>
    </w:p>
    <w:p w:rsidR="00E326CE" w:rsidRDefault="00E326CE" w:rsidP="00E326CE">
      <w:pPr>
        <w:widowControl/>
        <w:shd w:val="clear" w:color="auto" w:fill="FFFFFF"/>
        <w:spacing w:line="4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综合测评的对象为获得推荐参加全国评奖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参赛队（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评奖公示中奖项为一等奖A）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不可抗拒的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情况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，每个参赛队的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三位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队员必须都参加测试。</w:t>
      </w:r>
      <w:r w:rsidR="00A972C8" w:rsidRPr="00132F90">
        <w:rPr>
          <w:rFonts w:hint="eastAsia"/>
          <w:sz w:val="24"/>
        </w:rPr>
        <w:t>每个参赛队员必须随身携带学生证或身份证</w:t>
      </w:r>
      <w:r w:rsidR="00705F0A">
        <w:rPr>
          <w:rFonts w:hint="eastAsia"/>
          <w:sz w:val="24"/>
        </w:rPr>
        <w:t>（缺一不可）</w:t>
      </w:r>
      <w:r w:rsidR="00A972C8" w:rsidRPr="00132F90">
        <w:rPr>
          <w:rFonts w:hint="eastAsia"/>
          <w:sz w:val="24"/>
        </w:rPr>
        <w:t>。</w:t>
      </w:r>
    </w:p>
    <w:p w:rsidR="00E326CE" w:rsidRPr="000A4736" w:rsidRDefault="00E326CE" w:rsidP="00E326CE">
      <w:pPr>
        <w:widowControl/>
        <w:shd w:val="clear" w:color="auto" w:fill="FFFFFF"/>
        <w:spacing w:line="4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2. 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综合测评采用设计制作方式，测评题目与评分标准由全国专家组统一制定，各队设计制作时间统一为</w:t>
      </w:r>
      <w:r w:rsidRPr="000A4736">
        <w:rPr>
          <w:rFonts w:ascii="宋体" w:eastAsia="宋体" w:hAnsi="宋体" w:cs="宋体"/>
          <w:color w:val="000000"/>
          <w:kern w:val="0"/>
          <w:sz w:val="24"/>
          <w:szCs w:val="24"/>
        </w:rPr>
        <w:t>8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705F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="00705F0A">
        <w:rPr>
          <w:rFonts w:ascii="宋体" w:eastAsia="宋体" w:hAnsi="宋体" w:cs="宋体"/>
          <w:color w:val="000000"/>
          <w:kern w:val="0"/>
          <w:sz w:val="24"/>
          <w:szCs w:val="24"/>
        </w:rPr>
        <w:t>9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Pr="000A4736">
        <w:rPr>
          <w:rFonts w:ascii="宋体" w:eastAsia="宋体" w:hAnsi="宋体" w:cs="宋体"/>
          <w:color w:val="000000"/>
          <w:kern w:val="0"/>
          <w:sz w:val="24"/>
          <w:szCs w:val="24"/>
        </w:rPr>
        <w:t>8:00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～</w:t>
      </w:r>
      <w:r w:rsidRPr="000A4736">
        <w:rPr>
          <w:rFonts w:ascii="宋体" w:eastAsia="宋体" w:hAnsi="宋体" w:cs="宋体"/>
          <w:color w:val="000000"/>
          <w:kern w:val="0"/>
          <w:sz w:val="24"/>
          <w:szCs w:val="24"/>
        </w:rPr>
        <w:t>15:00</w:t>
      </w:r>
      <w:r w:rsidR="00E139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7:00开始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陆续进场准备</w:t>
      </w:r>
      <w:r w:rsidR="005F061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,</w:t>
      </w:r>
      <w:r w:rsidR="005F061F" w:rsidRPr="005F061F">
        <w:rPr>
          <w:rFonts w:hint="eastAsia"/>
          <w:sz w:val="24"/>
        </w:rPr>
        <w:t xml:space="preserve"> </w:t>
      </w:r>
      <w:r w:rsidR="005F061F" w:rsidRPr="00DF1F87">
        <w:rPr>
          <w:rFonts w:hint="eastAsia"/>
          <w:sz w:val="24"/>
        </w:rPr>
        <w:t>参加综合测评的参赛队务必于上午</w:t>
      </w:r>
      <w:r w:rsidR="005F061F" w:rsidRPr="00DF1F87">
        <w:rPr>
          <w:rFonts w:hint="eastAsia"/>
          <w:sz w:val="24"/>
        </w:rPr>
        <w:t>7:30</w:t>
      </w:r>
      <w:r w:rsidR="005F061F" w:rsidRPr="00DF1F87">
        <w:rPr>
          <w:rFonts w:hint="eastAsia"/>
          <w:sz w:val="24"/>
        </w:rPr>
        <w:t>前到南京理工大学电光学院楼报到</w:t>
      </w:r>
      <w:r w:rsidRPr="00DF1F87">
        <w:rPr>
          <w:rFonts w:ascii="宋体" w:eastAsia="宋体" w:hAnsi="宋体" w:cs="宋体"/>
          <w:color w:val="000000"/>
          <w:kern w:val="0"/>
          <w:sz w:val="24"/>
          <w:szCs w:val="24"/>
        </w:rPr>
        <w:t>。</w:t>
      </w:r>
    </w:p>
    <w:p w:rsidR="00E326CE" w:rsidRPr="000A4736" w:rsidRDefault="00E326CE" w:rsidP="00E326CE">
      <w:pPr>
        <w:widowControl/>
        <w:shd w:val="clear" w:color="auto" w:fill="FFFFFF"/>
        <w:spacing w:line="4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3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．综合测评使用的电路板及器件由全国竞赛组委会统一提供；电阻、电容等元件由各赛区实验室准备。</w:t>
      </w:r>
    </w:p>
    <w:p w:rsidR="00E326CE" w:rsidRPr="000A4736" w:rsidRDefault="00E326CE" w:rsidP="00E326CE">
      <w:pPr>
        <w:widowControl/>
        <w:shd w:val="clear" w:color="auto" w:fill="FFFFFF"/>
        <w:spacing w:line="4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4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．综合测评现场各</w:t>
      </w:r>
      <w:r w:rsidR="00705F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参赛不允许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使用手机</w:t>
      </w:r>
      <w:r w:rsidR="00705F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、计算机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参赛队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不允许携带手机进入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测试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现场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组委会将暂时代为保管手机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E326CE" w:rsidRDefault="00E326CE" w:rsidP="00E326CE">
      <w:pPr>
        <w:widowControl/>
        <w:shd w:val="clear" w:color="auto" w:fill="FFFFFF"/>
        <w:spacing w:line="4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5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综合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测评的作品</w:t>
      </w:r>
      <w:r w:rsidR="00E1391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测试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当天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16:00以后在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测试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现场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按序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进行</w:t>
      </w:r>
      <w:r w:rsidR="00B550A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，每队15分钟测试时间。</w:t>
      </w:r>
    </w:p>
    <w:p w:rsidR="00E326CE" w:rsidRDefault="00E326CE" w:rsidP="00E326CE">
      <w:pPr>
        <w:widowControl/>
        <w:shd w:val="clear" w:color="auto" w:fill="FFFFFF"/>
        <w:spacing w:line="4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6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．综合测评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作品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由赛区专家组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测试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结果，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由全国专家组负责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评分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705F0A"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计入全国评审总分</w:t>
      </w:r>
      <w:r w:rsidR="00705F0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满分</w:t>
      </w:r>
      <w:r w:rsidRPr="000A4736">
        <w:rPr>
          <w:rFonts w:ascii="宋体" w:eastAsia="宋体" w:hAnsi="宋体" w:cs="宋体"/>
          <w:color w:val="000000"/>
          <w:kern w:val="0"/>
          <w:sz w:val="24"/>
          <w:szCs w:val="24"/>
        </w:rPr>
        <w:t>30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分。</w:t>
      </w:r>
    </w:p>
    <w:p w:rsidR="00E326CE" w:rsidRDefault="00E326CE" w:rsidP="00E326CE">
      <w:pPr>
        <w:widowControl/>
        <w:shd w:val="clear" w:color="auto" w:fill="FFFFFF"/>
        <w:spacing w:line="4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>7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. 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各队综合测评作品在测试完毕后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由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赛区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统一封存，以备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全国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组委会</w:t>
      </w:r>
      <w:r w:rsidRPr="000A47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复评调用。</w:t>
      </w:r>
    </w:p>
    <w:p w:rsidR="00E326CE" w:rsidRDefault="00E326CE" w:rsidP="00E326CE">
      <w:pPr>
        <w:widowControl/>
        <w:shd w:val="clear" w:color="auto" w:fill="FFFFFF"/>
        <w:spacing w:line="4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8. 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各参赛队可以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携带纸质资料；可以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自行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携带电阻、电容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元件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参加测试，但不可以携带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任何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集成电路、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二极管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、晶体管；</w:t>
      </w:r>
      <w:r w:rsidR="003556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不得携带任何</w:t>
      </w:r>
      <w:r w:rsidR="00705F0A">
        <w:rPr>
          <w:rFonts w:ascii="宋体" w:eastAsia="宋体" w:hAnsi="宋体" w:cs="宋体"/>
          <w:color w:val="000000"/>
          <w:kern w:val="0"/>
          <w:sz w:val="24"/>
          <w:szCs w:val="24"/>
        </w:rPr>
        <w:t>仪器设备</w:t>
      </w:r>
      <w:r w:rsidR="003556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可以携带便携式万用表、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电烙铁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、剪刀、镊子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简单工具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建议携带科学型计</w:t>
      </w:r>
      <w:r w:rsidR="008D1E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算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器。</w:t>
      </w:r>
    </w:p>
    <w:p w:rsidR="005F061F" w:rsidRDefault="005F061F" w:rsidP="00E326CE">
      <w:pPr>
        <w:widowControl/>
        <w:shd w:val="clear" w:color="auto" w:fill="FFFFFF"/>
        <w:spacing w:line="460" w:lineRule="exact"/>
        <w:ind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9.</w:t>
      </w:r>
      <w:r w:rsidRPr="005F061F">
        <w:rPr>
          <w:rFonts w:hint="eastAsia"/>
          <w:sz w:val="24"/>
        </w:rPr>
        <w:t xml:space="preserve"> </w:t>
      </w:r>
      <w:r w:rsidRPr="00DF1F87">
        <w:rPr>
          <w:rFonts w:hint="eastAsia"/>
          <w:sz w:val="24"/>
        </w:rPr>
        <w:t>参加</w:t>
      </w:r>
      <w:r w:rsidRPr="00DF1F87">
        <w:rPr>
          <w:sz w:val="24"/>
        </w:rPr>
        <w:t>综合测评的参赛</w:t>
      </w:r>
      <w:r w:rsidRPr="00DF1F87">
        <w:rPr>
          <w:rFonts w:hint="eastAsia"/>
          <w:sz w:val="24"/>
        </w:rPr>
        <w:t>学校</w:t>
      </w:r>
      <w:r w:rsidRPr="00DF1F87">
        <w:rPr>
          <w:sz w:val="24"/>
        </w:rPr>
        <w:t>需缴纳</w:t>
      </w:r>
      <w:r w:rsidRPr="00DF1F87">
        <w:rPr>
          <w:rFonts w:hint="eastAsia"/>
          <w:sz w:val="24"/>
        </w:rPr>
        <w:t>测试费</w:t>
      </w:r>
      <w:r w:rsidRPr="00DF1F87">
        <w:rPr>
          <w:rFonts w:hint="eastAsia"/>
          <w:sz w:val="24"/>
        </w:rPr>
        <w:t>300/</w:t>
      </w:r>
      <w:r w:rsidRPr="00DF1F87">
        <w:rPr>
          <w:rFonts w:hint="eastAsia"/>
          <w:sz w:val="24"/>
        </w:rPr>
        <w:t>队，</w:t>
      </w:r>
      <w:r w:rsidRPr="00DF1F87">
        <w:rPr>
          <w:sz w:val="24"/>
        </w:rPr>
        <w:t>测试费汇款至以下账号：东南大学，建设银行南京市四牌楼分理处，</w:t>
      </w:r>
      <w:r w:rsidRPr="00DF1F87">
        <w:rPr>
          <w:rFonts w:hint="eastAsia"/>
          <w:sz w:val="24"/>
        </w:rPr>
        <w:t>32001594138059123456</w:t>
      </w:r>
      <w:r w:rsidRPr="00DF1F87">
        <w:rPr>
          <w:rFonts w:hint="eastAsia"/>
          <w:sz w:val="24"/>
        </w:rPr>
        <w:t>。汇款时</w:t>
      </w:r>
      <w:r w:rsidRPr="00DF1F87">
        <w:rPr>
          <w:sz w:val="24"/>
        </w:rPr>
        <w:t>请</w:t>
      </w:r>
      <w:r w:rsidRPr="00DF1F87">
        <w:rPr>
          <w:rFonts w:hint="eastAsia"/>
          <w:sz w:val="24"/>
        </w:rPr>
        <w:t>务必注明</w:t>
      </w:r>
      <w:r w:rsidRPr="00DF1F87">
        <w:rPr>
          <w:sz w:val="24"/>
        </w:rPr>
        <w:t>XX</w:t>
      </w:r>
      <w:r w:rsidRPr="00DF1F87">
        <w:rPr>
          <w:sz w:val="24"/>
        </w:rPr>
        <w:t>学校电子设计竞赛</w:t>
      </w:r>
      <w:r w:rsidRPr="00DF1F87">
        <w:rPr>
          <w:rFonts w:hint="eastAsia"/>
          <w:sz w:val="24"/>
        </w:rPr>
        <w:t>综合测评</w:t>
      </w:r>
      <w:r w:rsidRPr="00DF1F87">
        <w:rPr>
          <w:sz w:val="24"/>
        </w:rPr>
        <w:t>费。</w:t>
      </w:r>
    </w:p>
    <w:p w:rsidR="0035565E" w:rsidRDefault="005F061F" w:rsidP="005F061F">
      <w:pPr>
        <w:widowControl/>
        <w:shd w:val="clear" w:color="auto" w:fill="FFFFFF"/>
        <w:spacing w:line="460" w:lineRule="exac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</w:t>
      </w:r>
      <w:r w:rsidR="00E326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. 需要</w:t>
      </w:r>
      <w:r w:rsidR="00E326CE">
        <w:rPr>
          <w:rFonts w:ascii="宋体" w:eastAsia="宋体" w:hAnsi="宋体" w:cs="宋体"/>
          <w:color w:val="000000"/>
          <w:kern w:val="0"/>
          <w:sz w:val="24"/>
          <w:szCs w:val="24"/>
        </w:rPr>
        <w:t>提前安排住宿的参赛队请自行联系</w:t>
      </w:r>
      <w:r w:rsidR="003556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南京理工大学</w:t>
      </w:r>
      <w:r w:rsidR="00E326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附近</w:t>
      </w:r>
      <w:r w:rsidR="00E326CE">
        <w:rPr>
          <w:rFonts w:ascii="宋体" w:eastAsia="宋体" w:hAnsi="宋体" w:cs="宋体"/>
          <w:color w:val="000000"/>
          <w:kern w:val="0"/>
          <w:sz w:val="24"/>
          <w:szCs w:val="24"/>
        </w:rPr>
        <w:t>酒店</w:t>
      </w:r>
      <w:r w:rsidR="00E326C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DF1F87" w:rsidRDefault="00DF1F87" w:rsidP="005F061F">
      <w:pPr>
        <w:widowControl/>
        <w:shd w:val="clear" w:color="auto" w:fill="FFFFFF"/>
        <w:spacing w:line="460" w:lineRule="exac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11.</w:t>
      </w:r>
      <w:r w:rsidRPr="00DF1F87">
        <w:rPr>
          <w:rFonts w:hint="eastAsia"/>
        </w:rPr>
        <w:t xml:space="preserve"> </w:t>
      </w:r>
      <w:r w:rsidRPr="00DF1F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综合测评不能使用计算机，所以模拟电路设计中经常用到的增益、输入输出阻抗、谐振频率、时间常数、滤波器特征参数等计算方法，要熟练掌握使用科学计算器。</w:t>
      </w:r>
    </w:p>
    <w:p w:rsidR="00DF1F87" w:rsidRDefault="00DF1F87" w:rsidP="005F061F">
      <w:pPr>
        <w:widowControl/>
        <w:shd w:val="clear" w:color="auto" w:fill="FFFFFF"/>
        <w:spacing w:line="460" w:lineRule="exact"/>
        <w:ind w:firstLine="560"/>
        <w:jc w:val="left"/>
        <w:rPr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12.</w:t>
      </w:r>
      <w:r w:rsidRPr="00DF1F87">
        <w:rPr>
          <w:rFonts w:hint="eastAsia"/>
        </w:rPr>
        <w:t xml:space="preserve"> </w:t>
      </w:r>
      <w:r w:rsidRPr="00DF1F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参加综合测评的学生应熟练掌握放大器、微积分、波形变换、滤波器、触发器、555、计数器等各种模拟、数字或数模混合电路的设计方法。</w:t>
      </w:r>
    </w:p>
    <w:p w:rsidR="00DF1F87" w:rsidRDefault="00B65481" w:rsidP="00756F0E">
      <w:pPr>
        <w:spacing w:line="460" w:lineRule="exact"/>
        <w:jc w:val="right"/>
        <w:rPr>
          <w:rFonts w:hint="eastAsia"/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posOffset>39370</wp:posOffset>
            </wp:positionV>
            <wp:extent cx="1809750" cy="1975104"/>
            <wp:effectExtent l="19050" t="0" r="0" b="0"/>
            <wp:wrapNone/>
            <wp:docPr id="4" name="图片 4" descr="竞赛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竞赛章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7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F87" w:rsidRDefault="00DF1F87" w:rsidP="00756F0E">
      <w:pPr>
        <w:spacing w:line="460" w:lineRule="exact"/>
        <w:jc w:val="right"/>
        <w:rPr>
          <w:rFonts w:hint="eastAsia"/>
          <w:sz w:val="28"/>
          <w:szCs w:val="28"/>
        </w:rPr>
      </w:pPr>
    </w:p>
    <w:p w:rsidR="00E326CE" w:rsidRPr="00756F0E" w:rsidRDefault="00756F0E" w:rsidP="00756F0E">
      <w:pPr>
        <w:spacing w:line="460" w:lineRule="exact"/>
        <w:jc w:val="right"/>
        <w:rPr>
          <w:sz w:val="28"/>
          <w:szCs w:val="28"/>
        </w:rPr>
      </w:pPr>
      <w:r w:rsidRPr="00756F0E">
        <w:rPr>
          <w:rFonts w:hint="eastAsia"/>
          <w:sz w:val="28"/>
          <w:szCs w:val="28"/>
        </w:rPr>
        <w:t>全国大学生电子设计竞赛</w:t>
      </w:r>
      <w:r w:rsidRPr="00756F0E">
        <w:rPr>
          <w:sz w:val="28"/>
          <w:szCs w:val="28"/>
        </w:rPr>
        <w:t>江苏赛区组委会</w:t>
      </w:r>
    </w:p>
    <w:p w:rsidR="00DF1F87" w:rsidRDefault="00756F0E" w:rsidP="005F061F">
      <w:pPr>
        <w:spacing w:line="460" w:lineRule="exact"/>
        <w:ind w:right="560" w:firstLineChars="1650" w:firstLine="4620"/>
        <w:rPr>
          <w:sz w:val="28"/>
          <w:szCs w:val="28"/>
        </w:rPr>
      </w:pPr>
      <w:r w:rsidRPr="00756F0E">
        <w:rPr>
          <w:sz w:val="28"/>
          <w:szCs w:val="28"/>
        </w:rPr>
        <w:t>201</w:t>
      </w:r>
      <w:r w:rsidR="0035565E">
        <w:rPr>
          <w:sz w:val="28"/>
          <w:szCs w:val="28"/>
        </w:rPr>
        <w:t>9</w:t>
      </w:r>
      <w:r w:rsidRPr="00756F0E">
        <w:rPr>
          <w:rFonts w:hint="eastAsia"/>
          <w:sz w:val="28"/>
          <w:szCs w:val="28"/>
        </w:rPr>
        <w:t>年</w:t>
      </w:r>
      <w:r w:rsidRPr="00756F0E">
        <w:rPr>
          <w:rFonts w:hint="eastAsia"/>
          <w:sz w:val="28"/>
          <w:szCs w:val="28"/>
        </w:rPr>
        <w:t>8</w:t>
      </w:r>
      <w:r w:rsidRPr="00756F0E">
        <w:rPr>
          <w:rFonts w:hint="eastAsia"/>
          <w:sz w:val="28"/>
          <w:szCs w:val="28"/>
        </w:rPr>
        <w:t>月</w:t>
      </w:r>
      <w:r w:rsidR="0035565E">
        <w:rPr>
          <w:rFonts w:hint="eastAsia"/>
          <w:sz w:val="28"/>
          <w:szCs w:val="28"/>
        </w:rPr>
        <w:t>1</w:t>
      </w:r>
      <w:r w:rsidR="00DF1F87">
        <w:rPr>
          <w:rFonts w:hint="eastAsia"/>
          <w:sz w:val="28"/>
          <w:szCs w:val="28"/>
        </w:rPr>
        <w:t>6</w:t>
      </w:r>
      <w:r w:rsidRPr="00756F0E">
        <w:rPr>
          <w:rFonts w:hint="eastAsia"/>
          <w:sz w:val="28"/>
          <w:szCs w:val="28"/>
        </w:rPr>
        <w:t>日</w:t>
      </w:r>
    </w:p>
    <w:p w:rsidR="00DF1F87" w:rsidRDefault="00DF1F87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565E" w:rsidRDefault="00DF1F87" w:rsidP="00DF1F87">
      <w:pPr>
        <w:spacing w:line="460" w:lineRule="exact"/>
        <w:ind w:right="560"/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1.</w:t>
      </w:r>
      <w:r>
        <w:rPr>
          <w:rFonts w:hint="eastAsia"/>
        </w:rPr>
        <w:t>综合测评主要仪器设备：</w:t>
      </w:r>
    </w:p>
    <w:p w:rsidR="00DF1F87" w:rsidRDefault="00DF1F87" w:rsidP="00DF1F87">
      <w:pPr>
        <w:spacing w:line="460" w:lineRule="exact"/>
        <w:ind w:right="5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）任意波形信号发生器，型号：</w:t>
      </w:r>
      <w:r>
        <w:rPr>
          <w:rFonts w:hint="eastAsia"/>
        </w:rPr>
        <w:t>DG4062</w:t>
      </w:r>
      <w:r>
        <w:rPr>
          <w:rFonts w:hint="eastAsia"/>
        </w:rPr>
        <w:t>，厂家：北京普源</w:t>
      </w:r>
    </w:p>
    <w:p w:rsidR="00DF1F87" w:rsidRDefault="00DF1F87" w:rsidP="00DF1F87">
      <w:pPr>
        <w:spacing w:line="460" w:lineRule="exact"/>
        <w:ind w:right="560"/>
        <w:rPr>
          <w:rFonts w:hint="eastAsia"/>
        </w:rPr>
      </w:pPr>
      <w:r>
        <w:rPr>
          <w:rFonts w:hint="eastAsia"/>
        </w:rPr>
        <w:t>主要指标：最高频率</w:t>
      </w:r>
      <w:r>
        <w:rPr>
          <w:rFonts w:hint="eastAsia"/>
        </w:rPr>
        <w:t>60MHz</w:t>
      </w:r>
    </w:p>
    <w:p w:rsidR="00DF1F87" w:rsidRDefault="00DF1F87" w:rsidP="00DF1F87">
      <w:pPr>
        <w:spacing w:line="460" w:lineRule="exact"/>
        <w:ind w:right="5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）示波器，型号：</w:t>
      </w:r>
      <w:r>
        <w:rPr>
          <w:rFonts w:hint="eastAsia"/>
        </w:rPr>
        <w:t>TBS1202B-EDU</w:t>
      </w:r>
      <w:r>
        <w:rPr>
          <w:rFonts w:hint="eastAsia"/>
        </w:rPr>
        <w:t>，厂家：美国泰克</w:t>
      </w:r>
    </w:p>
    <w:p w:rsidR="00DF1F87" w:rsidRDefault="00DF1F87" w:rsidP="00DF1F87">
      <w:pPr>
        <w:spacing w:line="460" w:lineRule="exact"/>
        <w:ind w:right="560"/>
        <w:rPr>
          <w:rFonts w:hint="eastAsia"/>
        </w:rPr>
      </w:pPr>
      <w:r>
        <w:rPr>
          <w:rFonts w:hint="eastAsia"/>
        </w:rPr>
        <w:t>主要指标：带宽</w:t>
      </w:r>
      <w:r>
        <w:rPr>
          <w:rFonts w:hint="eastAsia"/>
        </w:rPr>
        <w:t>200MHz</w:t>
      </w:r>
      <w:r>
        <w:rPr>
          <w:rFonts w:hint="eastAsia"/>
        </w:rPr>
        <w:t>、通道数</w:t>
      </w:r>
      <w:r>
        <w:rPr>
          <w:rFonts w:hint="eastAsia"/>
        </w:rPr>
        <w:t>2</w:t>
      </w:r>
    </w:p>
    <w:p w:rsidR="00DF1F87" w:rsidRDefault="00DF1F87" w:rsidP="00DF1F87">
      <w:pPr>
        <w:spacing w:line="460" w:lineRule="exact"/>
        <w:ind w:right="5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）直流稳压电源，型号：</w:t>
      </w:r>
      <w:r>
        <w:rPr>
          <w:rFonts w:hint="eastAsia"/>
        </w:rPr>
        <w:t>IPS3303C</w:t>
      </w:r>
      <w:r>
        <w:rPr>
          <w:rFonts w:hint="eastAsia"/>
        </w:rPr>
        <w:t>，厂家：北方汇通</w:t>
      </w:r>
    </w:p>
    <w:p w:rsidR="00DF1F87" w:rsidRDefault="00DF1F87" w:rsidP="00DF1F87">
      <w:pPr>
        <w:spacing w:line="460" w:lineRule="exact"/>
        <w:ind w:right="560"/>
        <w:rPr>
          <w:rFonts w:hint="eastAsia"/>
        </w:rPr>
      </w:pPr>
      <w:r>
        <w:rPr>
          <w:rFonts w:hint="eastAsia"/>
        </w:rPr>
        <w:t>主要指标：</w:t>
      </w:r>
      <w:r>
        <w:rPr>
          <w:rFonts w:hint="eastAsia"/>
        </w:rPr>
        <w:t>3</w:t>
      </w:r>
      <w:r>
        <w:rPr>
          <w:rFonts w:hint="eastAsia"/>
        </w:rPr>
        <w:t>路，</w:t>
      </w:r>
      <w:r>
        <w:rPr>
          <w:rFonts w:hint="eastAsia"/>
        </w:rPr>
        <w:t>0-30V</w:t>
      </w:r>
      <w:r>
        <w:rPr>
          <w:rFonts w:hint="eastAsia"/>
        </w:rPr>
        <w:t>，</w:t>
      </w:r>
      <w:r>
        <w:rPr>
          <w:rFonts w:hint="eastAsia"/>
        </w:rPr>
        <w:t>0-3A</w:t>
      </w:r>
    </w:p>
    <w:p w:rsidR="00DF1F87" w:rsidRDefault="00DF1F87" w:rsidP="00DF1F87">
      <w:pPr>
        <w:spacing w:line="460" w:lineRule="exact"/>
        <w:ind w:right="56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）数字万用表，型号：</w:t>
      </w:r>
      <w:r>
        <w:rPr>
          <w:rFonts w:hint="eastAsia"/>
        </w:rPr>
        <w:t>MY-64</w:t>
      </w:r>
      <w:r>
        <w:rPr>
          <w:rFonts w:hint="eastAsia"/>
        </w:rPr>
        <w:t>，厂家：北方汇通</w:t>
      </w:r>
    </w:p>
    <w:p w:rsidR="00DF1F87" w:rsidRDefault="00DF1F87" w:rsidP="00DF1F87">
      <w:pPr>
        <w:spacing w:line="460" w:lineRule="exact"/>
        <w:ind w:right="560"/>
      </w:pPr>
      <w:r>
        <w:rPr>
          <w:rFonts w:hint="eastAsia"/>
        </w:rPr>
        <w:t>主要指标：精度</w:t>
      </w:r>
      <w:r>
        <w:rPr>
          <w:rFonts w:hint="eastAsia"/>
        </w:rPr>
        <w:t>3</w:t>
      </w:r>
      <w:r>
        <w:rPr>
          <w:rFonts w:hint="eastAsia"/>
        </w:rPr>
        <w:t>位半</w:t>
      </w:r>
    </w:p>
    <w:p w:rsidR="00DF1F87" w:rsidRDefault="00DF1F87">
      <w:pPr>
        <w:widowControl/>
        <w:jc w:val="left"/>
      </w:pPr>
      <w:r>
        <w:br w:type="page"/>
      </w:r>
    </w:p>
    <w:p w:rsidR="00DF1F87" w:rsidRDefault="00DF1F87" w:rsidP="00DF1F87">
      <w:pPr>
        <w:spacing w:line="460" w:lineRule="exact"/>
        <w:ind w:right="560"/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2.</w:t>
      </w:r>
      <w:r>
        <w:rPr>
          <w:rFonts w:hint="eastAsia"/>
        </w:rPr>
        <w:t>综合测试名单</w:t>
      </w:r>
    </w:p>
    <w:tbl>
      <w:tblPr>
        <w:tblW w:w="7943" w:type="dxa"/>
        <w:tblInd w:w="93" w:type="dxa"/>
        <w:tblLook w:val="04A0"/>
      </w:tblPr>
      <w:tblGrid>
        <w:gridCol w:w="593"/>
        <w:gridCol w:w="3870"/>
        <w:gridCol w:w="1160"/>
        <w:gridCol w:w="1160"/>
        <w:gridCol w:w="1160"/>
      </w:tblGrid>
      <w:tr w:rsidR="00DF1F87" w:rsidRPr="00DF1F87" w:rsidTr="00DF1F87">
        <w:trPr>
          <w:trHeight w:val="5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1F8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1F8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参赛队学校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1F8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1F8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DF1F87">
              <w:rPr>
                <w:rFonts w:ascii="楷体_GB2312" w:eastAsia="楷体_GB2312" w:hAnsi="Times New Roman" w:cs="Times New Roman" w:hint="eastAsia"/>
                <w:b/>
                <w:bCs/>
                <w:kern w:val="0"/>
                <w:sz w:val="24"/>
                <w:szCs w:val="24"/>
              </w:rPr>
              <w:t>学生姓名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王涵申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王达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朱旭豪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孟一迪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纪鑫哲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曹亚静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宿静宜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顾叮咚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杨明海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李成贤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傅瑾娜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唐明卉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赵思雨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李子苏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程鲁杰</w:t>
            </w:r>
          </w:p>
        </w:tc>
      </w:tr>
      <w:tr w:rsidR="00DF1F87" w:rsidRPr="00DF1F87" w:rsidTr="00DF1F87">
        <w:trPr>
          <w:trHeight w:val="39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东南大学成贤学院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徐硕阳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李洪鹏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林彦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汤元庆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蒋宇阳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虎海迪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田晨浩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麦济仁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王文熙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李彦辉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樊靖轩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郭磊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王阳阳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刘林伟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张雨杰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南京师范大学电气与自动化工程学院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胡友康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王栈倚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武天雄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王郑毅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朱鹏飞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李超凡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唐高铭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顾成卫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肖易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张伟秋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吴啸剑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包笑一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周子健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郭丽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朱静波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陈凯杰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叶庆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刘涛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南京航空航天大学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王艺威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潘逸丰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欧亚明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刘朋朋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杨晨曦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史旭龙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徐航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阚洪瑞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徐振华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张超越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姚家琪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谢嘉豪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林玉成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刘济源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李超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陈炜群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戴建峰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黄鸿志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王梓臣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凌翰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蔡建明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王希杰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李梦洁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易礼言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何超翔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陈洪权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祁琨雄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葛海涛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梁森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陈思琦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陆军工程大学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何荣荣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廖志辉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金致源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马立源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陈雨荷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孙昊昕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唐华泽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王尧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顾泽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原昊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袁瑞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吴昕凯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邵文逸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谢仁杰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付允哲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曹烨天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程恒潇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周帅阳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孟亚婷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李耀强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车宇轩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唐荣顺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马文瑶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何军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毛雪妮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张伟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冯英奇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王锡宁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宋慕来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陈海峰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李家豪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晏胜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沈毅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彭乙峰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杨灏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孙定柱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卢铭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朱梁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常州大学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闫欢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李东亚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朱铭豪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吴可玉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蒋骏杰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尹基航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华恒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马佳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江苏理工学院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金周宇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吴凯伦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王一飞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陈佳乐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胡晓强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张天祺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元思炜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傅彬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林伟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童德君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肖雨慧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苏州大学文正学院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缪可可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许伟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周炀明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南京晓庄学院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慕凯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王炳沿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杨丽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孙翰翔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盛德杰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黄曹辉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孙雅伦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王炎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葛永盛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南京大学金陵学院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沈恩翔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葛吴正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潘国扬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左泰林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赵明鸣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刘清萍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柯宇翔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赵诗涵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詹宁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唐文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布瑾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颜凡桓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常琦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王煜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南通大学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吴万铎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赵开东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丁浩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房天昊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金惟杰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杨榕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郭宇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蔡家璇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沈正国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陶朝辉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郭一君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郭昊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南京航空航天大学金城学院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王子牛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桂鹏辉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范佳能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周擎天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潘子文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李昊汶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王志远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杨啸风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姜洁舲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河海大学常州校区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钟晓伟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窦文涛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陈文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高佳灏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蓝天聪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张文睿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三江学院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谢逢泰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王山锋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吴昊晋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杨齐萍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张宗恒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刘顺发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南京工业大学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吴佳昱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周玉乾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淮阴师范学院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沈笑天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吕云峰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戈弋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朱仁贵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祁语心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苏州大学文正学院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黄家凤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宋若愚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安昕辰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刘远林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祁振杰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李岳峰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周律洋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陆立群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崔林威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陈晴晴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万宇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苏州大学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庄悦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杨泰铭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赵文翔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谭克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范屹帆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张宇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程心玥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王兆亿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马万里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79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王雍玮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颜卫民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林书山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曾丽蓉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刘思嘉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邹欣原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lastRenderedPageBreak/>
              <w:t>81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陈婉翟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冯越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顾文芹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张笑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李明昊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1F8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钟子睿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关睿林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吴邦赫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朱亚铭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潘逸轩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顾子杰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嵇志康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陈嘉鸿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陈奎翰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张建峰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董毅超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杨兴宝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87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易开朗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侯洁华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杨雨夏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88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徐雨蒙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胥瑞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彭一凡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89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朱康顺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李哲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夏晨婕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房灵杰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狄鸣洋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董佳宝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扬州大学广陵学院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侍亚森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姜凯耀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佟顺顺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南京理工大学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丁应和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毛玲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闫昭煜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许一航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储金城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王佳俊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韦杰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赵晓冬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费城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史学超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陶毅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王子阳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南京工程学院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王晓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黄诗铭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许添旗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111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南京工业职业技术学院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石优智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吴其昌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薛梁</w:t>
            </w: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112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南京铁道职业技术学院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张珈铭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徐新宇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113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常州信息职业技术学院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陈一啸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张涛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114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南京信息职业技术学院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王志豪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闻启栋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乔瑞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115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淮安信息职业技术学院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薛家宝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王存伟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谷鹏飞</w:t>
            </w:r>
          </w:p>
        </w:tc>
      </w:tr>
      <w:tr w:rsidR="00DF1F87" w:rsidRPr="00DF1F87" w:rsidTr="00DF1F87">
        <w:trPr>
          <w:trHeight w:val="3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116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南京工业职业技术学院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娄军鹏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刘星君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F87" w:rsidRPr="00DF1F87" w:rsidRDefault="00DF1F87" w:rsidP="00DF1F8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DF1F8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王伟伟</w:t>
            </w:r>
          </w:p>
        </w:tc>
      </w:tr>
    </w:tbl>
    <w:p w:rsidR="00DF1F87" w:rsidRDefault="00DF1F87" w:rsidP="00DF1F87">
      <w:pPr>
        <w:spacing w:line="460" w:lineRule="exact"/>
        <w:ind w:right="560"/>
      </w:pPr>
    </w:p>
    <w:sectPr w:rsidR="00DF1F87" w:rsidSect="00837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D82" w:rsidRDefault="00041D82" w:rsidP="00A972C8">
      <w:r>
        <w:separator/>
      </w:r>
    </w:p>
  </w:endnote>
  <w:endnote w:type="continuationSeparator" w:id="1">
    <w:p w:rsidR="00041D82" w:rsidRDefault="00041D82" w:rsidP="00A9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D82" w:rsidRDefault="00041D82" w:rsidP="00A972C8">
      <w:r>
        <w:separator/>
      </w:r>
    </w:p>
  </w:footnote>
  <w:footnote w:type="continuationSeparator" w:id="1">
    <w:p w:rsidR="00041D82" w:rsidRDefault="00041D82" w:rsidP="00A97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6CE"/>
    <w:rsid w:val="00041D82"/>
    <w:rsid w:val="002143B2"/>
    <w:rsid w:val="00236941"/>
    <w:rsid w:val="002B29C4"/>
    <w:rsid w:val="002E0E54"/>
    <w:rsid w:val="002E50F3"/>
    <w:rsid w:val="0035565E"/>
    <w:rsid w:val="00432B08"/>
    <w:rsid w:val="005B54ED"/>
    <w:rsid w:val="005F059F"/>
    <w:rsid w:val="005F061F"/>
    <w:rsid w:val="006A7B7D"/>
    <w:rsid w:val="00705F0A"/>
    <w:rsid w:val="00734000"/>
    <w:rsid w:val="00756F0E"/>
    <w:rsid w:val="00837A1F"/>
    <w:rsid w:val="008D1E54"/>
    <w:rsid w:val="008D2E28"/>
    <w:rsid w:val="00A150E7"/>
    <w:rsid w:val="00A972C8"/>
    <w:rsid w:val="00AB444E"/>
    <w:rsid w:val="00B23BDB"/>
    <w:rsid w:val="00B550A3"/>
    <w:rsid w:val="00B65481"/>
    <w:rsid w:val="00BE7839"/>
    <w:rsid w:val="00C3353F"/>
    <w:rsid w:val="00D30106"/>
    <w:rsid w:val="00DF1F87"/>
    <w:rsid w:val="00E13910"/>
    <w:rsid w:val="00E326CE"/>
    <w:rsid w:val="00E56112"/>
    <w:rsid w:val="00EF57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6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7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72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72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72C8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D3010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D301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520</Words>
  <Characters>2967</Characters>
  <Application>Microsoft Office Word</Application>
  <DocSecurity>0</DocSecurity>
  <Lines>24</Lines>
  <Paragraphs>6</Paragraphs>
  <ScaleCrop>false</ScaleCrop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hrj</dc:creator>
  <cp:keywords/>
  <dc:description/>
  <cp:lastModifiedBy>think</cp:lastModifiedBy>
  <cp:revision>7</cp:revision>
  <cp:lastPrinted>2015-08-21T04:37:00Z</cp:lastPrinted>
  <dcterms:created xsi:type="dcterms:W3CDTF">2019-08-13T02:37:00Z</dcterms:created>
  <dcterms:modified xsi:type="dcterms:W3CDTF">2019-08-16T02:18:00Z</dcterms:modified>
</cp:coreProperties>
</file>